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22" w:rsidRDefault="008E04F9" w:rsidP="008D5822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 xml:space="preserve">12. </w:t>
      </w:r>
      <w:bookmarkStart w:id="0" w:name="_GoBack"/>
      <w:bookmarkEnd w:id="0"/>
      <w:r w:rsidR="008D5822" w:rsidRPr="00CD7D34">
        <w:rPr>
          <w:rFonts w:eastAsia="Calibri"/>
          <w:b/>
          <w:sz w:val="36"/>
          <w:szCs w:val="36"/>
          <w:lang w:eastAsia="ar-SA"/>
        </w:rPr>
        <w:t xml:space="preserve">Краткая презентация </w:t>
      </w:r>
      <w:r w:rsidR="008D5822">
        <w:rPr>
          <w:rFonts w:eastAsia="Calibri"/>
          <w:b/>
          <w:sz w:val="36"/>
          <w:szCs w:val="36"/>
          <w:lang w:eastAsia="ar-SA"/>
        </w:rPr>
        <w:t xml:space="preserve">основной образовательной </w:t>
      </w:r>
      <w:r w:rsidR="008D5822" w:rsidRPr="00CD7D34">
        <w:rPr>
          <w:rFonts w:eastAsia="Calibri"/>
          <w:b/>
          <w:sz w:val="36"/>
          <w:szCs w:val="36"/>
          <w:lang w:eastAsia="ar-SA"/>
        </w:rPr>
        <w:t>программы</w:t>
      </w:r>
    </w:p>
    <w:p w:rsidR="008D5822" w:rsidRPr="00CD7D34" w:rsidRDefault="008D5822" w:rsidP="008D5822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МБДОУ детский сад № 26 Артемовского городского округа</w:t>
      </w:r>
    </w:p>
    <w:p w:rsidR="008D5822" w:rsidRPr="00FB201B" w:rsidRDefault="008D5822" w:rsidP="008D5822">
      <w:pPr>
        <w:suppressAutoHyphens/>
        <w:jc w:val="both"/>
        <w:rPr>
          <w:rFonts w:eastAsia="Calibri"/>
          <w:lang w:eastAsia="ar-SA"/>
        </w:rPr>
      </w:pP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        Основная образовательная программа МБДОУ  детского сада № </w:t>
      </w:r>
      <w:r>
        <w:rPr>
          <w:rFonts w:eastAsia="Calibri"/>
          <w:lang w:eastAsia="ar-SA"/>
        </w:rPr>
        <w:t>26</w:t>
      </w:r>
      <w:r w:rsidRPr="00C46E8B">
        <w:rPr>
          <w:rFonts w:eastAsia="Calibri"/>
          <w:lang w:eastAsia="ar-SA"/>
        </w:rPr>
        <w:t xml:space="preserve"> предназначена для детей раннего и дошкольного возраста (от 2 до 7 лет), развивающихся в пределах возрастной нормы. 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 xml:space="preserve">Программа спроектирована на основе федерального государственного образовательного стандарта дошкольного образования (далее – ФГОС ДО), особенностей  образовательного учреждения, региона и   образовательных потребностей и запросов  воспитанников. Определяет цель, задачи, планируемые результаты, содержание и организацию образовательного процесса МБДОУ детский сад № </w:t>
      </w:r>
      <w:r>
        <w:t>26</w:t>
      </w:r>
      <w:r w:rsidRPr="00C46E8B">
        <w:t>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46E8B">
        <w:t xml:space="preserve">Программа дошкольного учреждения разработана с учетом «Примерной основной общеобразовательной программы дошкольного образования» (одобрена решением учебно-методического объединения по общему образованию (протокол </w:t>
      </w:r>
      <w:r w:rsidRPr="00F630B2">
        <w:t xml:space="preserve">от </w:t>
      </w:r>
      <w:r w:rsidR="00395F06">
        <w:t>28.08.2015</w:t>
      </w:r>
      <w:r w:rsidR="00F630B2" w:rsidRPr="00F630B2">
        <w:t xml:space="preserve"> г. № 1</w:t>
      </w:r>
      <w:r w:rsidRPr="00F630B2">
        <w:t>/1</w:t>
      </w:r>
      <w:r w:rsidR="00395F06">
        <w:t>5</w:t>
      </w:r>
      <w:r w:rsidRPr="00C46E8B">
        <w:t xml:space="preserve">)  и </w:t>
      </w:r>
      <w:r w:rsidRPr="00C46E8B">
        <w:rPr>
          <w:rFonts w:eastAsia="Calibri"/>
          <w:lang w:eastAsia="ar-SA"/>
        </w:rPr>
        <w:t xml:space="preserve">примерной основной общеобразовательной программы «От рождения до школы» под редакцией </w:t>
      </w:r>
      <w:proofErr w:type="spellStart"/>
      <w:r w:rsidRPr="00C46E8B">
        <w:rPr>
          <w:rFonts w:eastAsia="Calibri"/>
          <w:lang w:eastAsia="ar-SA"/>
        </w:rPr>
        <w:t>Н.Е.Вераксы</w:t>
      </w:r>
      <w:proofErr w:type="spellEnd"/>
      <w:r w:rsidRPr="00C46E8B">
        <w:rPr>
          <w:rFonts w:eastAsia="Calibri"/>
          <w:lang w:eastAsia="ar-SA"/>
        </w:rPr>
        <w:t xml:space="preserve">, Т.С.Комаровой, М.А.Васильевой. </w:t>
      </w:r>
      <w:proofErr w:type="gramEnd"/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      Педагоги ДОУ используют парциальные программы и педагогические технологии, прежде всего, личностно-ориентированные (творческая, исследовательская, поисковая деятельность детей, игровые технологии). Высокий уровень квалификации воспитателей и специалистов позволяет реализовывать современные образовательные программы и технологии.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i/>
          <w:lang w:eastAsia="ar-SA"/>
        </w:rPr>
      </w:pPr>
      <w:r w:rsidRPr="00C46E8B">
        <w:rPr>
          <w:rFonts w:eastAsia="Calibri"/>
          <w:i/>
          <w:lang w:eastAsia="ar-SA"/>
        </w:rPr>
        <w:t xml:space="preserve">        Организация и содержание воспитательно-образовательного процесса.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В МБДОУ группы функционируют в режиме 5-дневной рабочей недели, с 12 часовым пребыванием. Воспитание и обучение в детском саду ведется на русском языке.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Для реализации задач мы используем разные формы взаимодействий с детьми: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Непосредственно организованная образовательная деятельность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Совместная деятельность педагога с детьми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Самостоятельная деятельность детей.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Организация специализированной (коррекционной) помощи – в детском саду работает учитель-логопед.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Основной структурной единицей ДОУ является общеразвивающие группы для детей раннего и дошкольного возраста. </w:t>
      </w:r>
    </w:p>
    <w:p w:rsidR="008D5822" w:rsidRPr="00395F06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395F06">
        <w:rPr>
          <w:rFonts w:eastAsia="Calibri"/>
          <w:lang w:eastAsia="ar-SA"/>
        </w:rPr>
        <w:t xml:space="preserve">На 1 января 2015 года в ДОУ -  </w:t>
      </w:r>
      <w:r w:rsidR="00F630B2" w:rsidRPr="00395F06">
        <w:rPr>
          <w:rFonts w:eastAsia="Calibri"/>
          <w:lang w:eastAsia="ar-SA"/>
        </w:rPr>
        <w:t>275</w:t>
      </w:r>
      <w:r w:rsidRPr="00395F06">
        <w:rPr>
          <w:rFonts w:eastAsia="Calibri"/>
          <w:lang w:eastAsia="ar-SA"/>
        </w:rPr>
        <w:t xml:space="preserve"> ребенка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395F06">
        <w:rPr>
          <w:rFonts w:eastAsia="Calibri"/>
          <w:lang w:eastAsia="ar-SA"/>
        </w:rPr>
        <w:t>С учетом возрастных особенностей контингента воспитанников на 1 января 2015 года сформировано</w:t>
      </w:r>
      <w:r w:rsidRPr="00C46E8B">
        <w:rPr>
          <w:rFonts w:eastAsia="Calibri"/>
          <w:lang w:eastAsia="ar-SA"/>
        </w:rPr>
        <w:t xml:space="preserve"> 1</w:t>
      </w:r>
      <w:r>
        <w:rPr>
          <w:rFonts w:eastAsia="Calibri"/>
          <w:lang w:eastAsia="ar-SA"/>
        </w:rPr>
        <w:t>1</w:t>
      </w:r>
      <w:r w:rsidRPr="00C46E8B">
        <w:rPr>
          <w:rFonts w:eastAsia="Calibri"/>
          <w:lang w:eastAsia="ar-SA"/>
        </w:rPr>
        <w:t xml:space="preserve"> групп. По возрастным характеристикам представлены группы раннего возраста и все виды групп дошкольного возраста: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группы раннего возраста (2-3 года) – 2;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2 младшая группа (3-4 года) – </w:t>
      </w:r>
      <w:r>
        <w:rPr>
          <w:rFonts w:eastAsia="Calibri"/>
          <w:lang w:eastAsia="ar-SA"/>
        </w:rPr>
        <w:t>3</w:t>
      </w:r>
      <w:r w:rsidRPr="00C46E8B">
        <w:rPr>
          <w:rFonts w:eastAsia="Calibri"/>
          <w:lang w:eastAsia="ar-SA"/>
        </w:rPr>
        <w:t>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средняя группа (4-5 лет) – </w:t>
      </w:r>
      <w:r>
        <w:rPr>
          <w:rFonts w:eastAsia="Calibri"/>
          <w:lang w:eastAsia="ar-SA"/>
        </w:rPr>
        <w:t>2</w:t>
      </w:r>
      <w:r w:rsidRPr="00C46E8B">
        <w:rPr>
          <w:rFonts w:eastAsia="Calibri"/>
          <w:lang w:eastAsia="ar-SA"/>
        </w:rPr>
        <w:t>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старшая группа (5-6 лет) – 2;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подготовитель</w:t>
      </w:r>
      <w:r w:rsidR="00F630B2">
        <w:rPr>
          <w:rFonts w:eastAsia="Calibri"/>
          <w:lang w:eastAsia="ar-SA"/>
        </w:rPr>
        <w:t>ная к школе группа (6-7 лет) – 2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lastRenderedPageBreak/>
        <w:t xml:space="preserve">         Взаимодействие педагогического коллектива с семьями детей строятся на основе сотрудничества.  Для 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целей. Преемственность между родителями малыша и дошкольным учреждением осуществляется во взаимодействии, сотрудничестве и доверительности при создании единого пространства развития и воспитания ребенка.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       В Законе РФ «Об образовании» от 29.12.2012 N 273-ФЗ (ст.44) говорится: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ребенка, способностей и необходимой коррекции нарушений их развития».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        Семья дает ребенку главное – то, что не может дать никакой другой социальный институт – интимно-личностную связь и изначальное единство с родными. Поэтому воспитательные отношения семьи и ДОУ строятся на признании приоритета семейного воспитания. При тесном взаимодействии  с родителями достигается основная цель – вовлечение семьи в образовательный процесс.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         Взаимодействие с родителями строится на принципах: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- открытость детского сада для семьи, 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сотрудничество педагогов и родителей в воспитании детей,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создание активной развивающей среды, обеспечивающей единые подходы к развитию личности в семье и детском коллективе.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Взаимоотношения между двумя сторонами регулируются родительским договором, включающим в себя права и обязанности сторон, возникающие в процессе взаимодействия.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i/>
          <w:lang w:eastAsia="ar-SA"/>
        </w:rPr>
      </w:pPr>
      <w:r w:rsidRPr="00C46E8B">
        <w:rPr>
          <w:rFonts w:eastAsia="Calibri"/>
          <w:i/>
          <w:lang w:eastAsia="ar-SA"/>
        </w:rPr>
        <w:t xml:space="preserve">          Формы работы с родителями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Совместные обсуждения педагогами и родителями интересов, умений, потребности каждого ребенка, а также их достижений (групповые родительские собрания, индивидуальные консультации);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Различные способы информирования родителей об учебном процессе (родительские собрания, информационные стенды, анкетирование, беседы);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Совместные наблюдения за деятельностью ребенка (День открытых дверей);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Дистанционное консультирование и онлайн-общение;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Совместные праздники.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Педагогический коллектив строит свою работу по воспитанию и обучению детей в тесном контакте с семьей: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в начале каждого года составляется социологический паспорт групп ДОУ, выявляются социально неблагополучные, незащищенные семьи, семьи "группы риска";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в начале каждого года проводится анкетирование родителей, с учетом данного анкетирования составляется план работы с родителями на год;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>- в конце каждого года проводится мониторинг удовлетворения родителями деятельностью ДОУ и при анализе данной деятельности оформляется проект плана работы с родителями на следующий учебный год.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i/>
          <w:lang w:eastAsia="ar-SA"/>
        </w:rPr>
      </w:pP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i/>
          <w:lang w:eastAsia="ar-SA"/>
        </w:rPr>
      </w:pP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i/>
          <w:lang w:eastAsia="ar-SA"/>
        </w:rPr>
      </w:pPr>
      <w:r w:rsidRPr="00C46E8B">
        <w:rPr>
          <w:rFonts w:eastAsia="Calibri"/>
          <w:i/>
          <w:lang w:eastAsia="ar-SA"/>
        </w:rPr>
        <w:t xml:space="preserve">Условия осуществления образовательного процесса.  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В детском саду для успешной учебно-воспитательной работы создана необходимая материально-техническая база и комфортная развивающая среда, в которой педагоги, родители и дети являются членами образовательного содружества, заинтересованного в личностном развитии каждого. 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proofErr w:type="gramStart"/>
      <w:r w:rsidRPr="00C46E8B">
        <w:rPr>
          <w:rFonts w:eastAsia="Calibri"/>
          <w:lang w:eastAsia="ar-SA"/>
        </w:rPr>
        <w:t xml:space="preserve">Каждая возрастная группа имеет отличительную предметно-развивающую среду для осуществления игровой и других детских видов деятельности, соответствующую возрастным, психофизическим, гендерным (для мальчиков и девочек) особенностям развития воспитанников от 2 до 7 лет, которая отвечает требованиям к материально-техническому обеспечению и соответствует ФГОС дошкольного образования. </w:t>
      </w:r>
      <w:proofErr w:type="gramEnd"/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i/>
          <w:lang w:eastAsia="ar-SA"/>
        </w:rPr>
      </w:pPr>
      <w:r w:rsidRPr="00C46E8B">
        <w:rPr>
          <w:rFonts w:eastAsia="Calibri"/>
          <w:i/>
          <w:lang w:eastAsia="ar-SA"/>
        </w:rPr>
        <w:t xml:space="preserve">        Медицинское обслуживание.  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Медицинское обслуживание в детском саду осуществляют врач и старшая медсестра по договору с детской поликлиникой 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i/>
          <w:lang w:eastAsia="ar-SA"/>
        </w:rPr>
      </w:pPr>
      <w:r w:rsidRPr="00C46E8B">
        <w:rPr>
          <w:rFonts w:eastAsia="Calibri"/>
          <w:i/>
          <w:lang w:eastAsia="ar-SA"/>
        </w:rPr>
        <w:t xml:space="preserve">      Организация питания в ДОУ.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Питание в ДОУ производится согласно требованиям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  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r w:rsidRPr="00C46E8B">
        <w:rPr>
          <w:rFonts w:eastAsia="Calibri"/>
          <w:lang w:eastAsia="ar-SA"/>
        </w:rPr>
        <w:t xml:space="preserve">В десятидневном меню для воспитанников включено 4 приема пищи: завтрак, второй завтрак, обед, </w:t>
      </w:r>
      <w:r w:rsidR="00F630B2">
        <w:rPr>
          <w:rFonts w:eastAsia="Calibri"/>
          <w:lang w:eastAsia="ar-SA"/>
        </w:rPr>
        <w:t xml:space="preserve">уплотненный </w:t>
      </w:r>
      <w:r w:rsidRPr="00C46E8B">
        <w:rPr>
          <w:rFonts w:eastAsia="Calibri"/>
          <w:lang w:eastAsia="ar-SA"/>
        </w:rPr>
        <w:t>полдник.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  <w:proofErr w:type="gramStart"/>
      <w:r w:rsidRPr="00C46E8B">
        <w:rPr>
          <w:rFonts w:eastAsia="Calibri"/>
          <w:lang w:eastAsia="ar-SA"/>
        </w:rPr>
        <w:t>Контроль за</w:t>
      </w:r>
      <w:proofErr w:type="gramEnd"/>
      <w:r w:rsidRPr="00C46E8B">
        <w:rPr>
          <w:rFonts w:eastAsia="Calibri"/>
          <w:lang w:eastAsia="ar-SA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специалист по питанию, руководитель и специальная комиссия по питанию.</w:t>
      </w:r>
    </w:p>
    <w:p w:rsidR="008D5822" w:rsidRPr="00C46E8B" w:rsidRDefault="008D5822" w:rsidP="006071F2">
      <w:pPr>
        <w:suppressAutoHyphens/>
        <w:ind w:firstLine="709"/>
        <w:jc w:val="both"/>
        <w:rPr>
          <w:rFonts w:eastAsia="Calibri"/>
          <w:lang w:eastAsia="ar-SA"/>
        </w:rPr>
      </w:pP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Цель реализации основной образовательной программы в соответствии с ФГОС дошкольного образования</w:t>
      </w:r>
      <w:r w:rsidRPr="00C46E8B">
        <w:t>: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Программа направлена на:</w:t>
      </w:r>
    </w:p>
    <w:p w:rsidR="008D5822" w:rsidRPr="00C46E8B" w:rsidRDefault="008D5822" w:rsidP="006071F2">
      <w:pPr>
        <w:numPr>
          <w:ilvl w:val="0"/>
          <w:numId w:val="1"/>
        </w:numPr>
        <w:ind w:left="0" w:firstLine="709"/>
      </w:pPr>
      <w:r w:rsidRPr="00C46E8B"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46E8B">
        <w:t>со</w:t>
      </w:r>
      <w:proofErr w:type="gramEnd"/>
      <w:r w:rsidRPr="00C46E8B">
        <w:t xml:space="preserve"> взрослыми и сверстниками и соответствующим возрасту видам деятельности;</w:t>
      </w:r>
    </w:p>
    <w:p w:rsidR="008D5822" w:rsidRPr="00C46E8B" w:rsidRDefault="008D5822" w:rsidP="006071F2">
      <w:pPr>
        <w:numPr>
          <w:ilvl w:val="0"/>
          <w:numId w:val="1"/>
        </w:numPr>
        <w:ind w:left="0" w:firstLine="709"/>
      </w:pPr>
      <w:r w:rsidRPr="00C46E8B"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Задачи реализации образовательной программы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- забота о здоровье, эмоциональном благополучии и своевременном всестороннем развитии каждого ребенка;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- создание в группах атмосферы гуманного и доброжелательного от</w:t>
      </w:r>
      <w:r w:rsidRPr="00C46E8B">
        <w:softHyphen/>
        <w:t>ношения ко всем воспитанникам, что позволяет растить их общительны</w:t>
      </w:r>
      <w:r w:rsidRPr="00C46E8B">
        <w:softHyphen/>
        <w:t>ми, добрыми, любознательными, инициативными, стремящимися к само</w:t>
      </w:r>
      <w:r w:rsidRPr="00C46E8B">
        <w:softHyphen/>
        <w:t>стоятельности и творчеству;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lastRenderedPageBreak/>
        <w:t>- максимальное использование разнообразных видов детской де</w:t>
      </w:r>
      <w:r w:rsidRPr="00C46E8B">
        <w:softHyphen/>
        <w:t>ятельности, их интеграция в целях повышения эффективности воспита</w:t>
      </w:r>
      <w:r w:rsidRPr="00C46E8B">
        <w:softHyphen/>
        <w:t>тельно-образовательного процесса;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- творческая организация воспитательно-образовательного процесса;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вариативность использования образовательного материала, позво</w:t>
      </w:r>
      <w:r w:rsidRPr="00C46E8B">
        <w:softHyphen/>
        <w:t>ляющая развивать творчество в соответствии с интересами и наклоннос</w:t>
      </w:r>
      <w:r w:rsidRPr="00C46E8B">
        <w:softHyphen/>
        <w:t>тями каждого ребенка;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- уважительное отношение к результатам детского творчества;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- единство подходов к воспитанию детей в условиях дошкольного об</w:t>
      </w:r>
      <w:r w:rsidRPr="00C46E8B">
        <w:softHyphen/>
        <w:t>разовательного учреждения и семьи;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- соблюдение в работе детского сада и начальной школы преемствен</w:t>
      </w:r>
      <w:r w:rsidRPr="00C46E8B"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Модели организации образовательной деятельности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Решение программных образовательных задач предусматривается в двух основных моделях организации образовательного процесса:</w:t>
      </w:r>
    </w:p>
    <w:p w:rsidR="008D5822" w:rsidRPr="00C46E8B" w:rsidRDefault="008D5822" w:rsidP="006071F2">
      <w:pPr>
        <w:numPr>
          <w:ilvl w:val="0"/>
          <w:numId w:val="2"/>
        </w:numPr>
        <w:ind w:left="0" w:firstLine="709"/>
      </w:pPr>
      <w:r w:rsidRPr="00C46E8B">
        <w:t>специально организованной деятельности взрослого и детей (</w:t>
      </w:r>
      <w:proofErr w:type="gramStart"/>
      <w:r w:rsidRPr="00C46E8B">
        <w:t>групповая</w:t>
      </w:r>
      <w:proofErr w:type="gramEnd"/>
      <w:r w:rsidRPr="00C46E8B">
        <w:t>, подгрупповая, индивидуальная)</w:t>
      </w:r>
    </w:p>
    <w:p w:rsidR="008D5822" w:rsidRPr="00C46E8B" w:rsidRDefault="008D5822" w:rsidP="006071F2">
      <w:pPr>
        <w:numPr>
          <w:ilvl w:val="0"/>
          <w:numId w:val="2"/>
        </w:numPr>
        <w:ind w:left="0" w:firstLine="709"/>
      </w:pPr>
      <w:r w:rsidRPr="00C46E8B">
        <w:t>самостоятельной деятельности дошкольников.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Решение образовательных задач в рамках первой модели – совместной деятельности взрослого и детей – осуществляется как в виде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-</w:t>
      </w:r>
      <w:r w:rsidRPr="00C46E8B">
        <w:rPr>
          <w:rStyle w:val="apple-converted-space"/>
        </w:rPr>
        <w:t> </w:t>
      </w:r>
      <w:r w:rsidRPr="00C46E8B">
        <w:t>непосредственно организованной деятельности (несопряженной с одновременным выполнением педагогом функций по присмотру и уходу за детьми), так и виде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 -</w:t>
      </w:r>
      <w:r w:rsidRPr="00C46E8B">
        <w:rPr>
          <w:rStyle w:val="apple-converted-space"/>
        </w:rPr>
        <w:t> </w:t>
      </w:r>
      <w:r w:rsidRPr="00C46E8B">
        <w:t>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воспитанников, прогулкой, подготовкой ко сну, организацией питания и др.)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  Используемые Примерные программы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Содержание образовательного процесса выстроено на основе:</w:t>
      </w:r>
    </w:p>
    <w:p w:rsidR="008D5822" w:rsidRPr="00395F06" w:rsidRDefault="008D5822" w:rsidP="006071F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46E8B">
        <w:t xml:space="preserve">- «Примерной основной общеобразовательной программы дошкольного образования» (одобрена решением учебно-методического объединения по общему </w:t>
      </w:r>
      <w:r w:rsidRPr="00395F06">
        <w:t>образованию (</w:t>
      </w:r>
      <w:r w:rsidR="00395F06" w:rsidRPr="00395F06">
        <w:t>протокол от 28.08</w:t>
      </w:r>
      <w:r w:rsidRPr="00395F06">
        <w:t xml:space="preserve">.2015г. </w:t>
      </w:r>
      <w:r w:rsidR="00395F06" w:rsidRPr="00395F06">
        <w:t>№ 1</w:t>
      </w:r>
      <w:r w:rsidRPr="00395F06">
        <w:t>/15)</w:t>
      </w:r>
      <w:proofErr w:type="gramEnd"/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-</w:t>
      </w:r>
      <w:r w:rsidRPr="00C46E8B">
        <w:rPr>
          <w:rStyle w:val="apple-converted-space"/>
          <w:b/>
          <w:bCs/>
        </w:rPr>
        <w:t> </w:t>
      </w:r>
      <w:r w:rsidRPr="00C46E8B">
        <w:t xml:space="preserve">проекта примерной общеобразовательной программы дошкольного образования «От рождения до школы» / Под редакцией Н.Е. </w:t>
      </w:r>
      <w:proofErr w:type="spellStart"/>
      <w:r w:rsidRPr="00C46E8B">
        <w:t>Вераксы</w:t>
      </w:r>
      <w:proofErr w:type="spellEnd"/>
      <w:r w:rsidRPr="00C46E8B">
        <w:t>, Т.С. Комаровой, М.А. Васильевой./</w:t>
      </w:r>
    </w:p>
    <w:p w:rsidR="006071F2" w:rsidRPr="006071F2" w:rsidRDefault="006071F2" w:rsidP="006071F2">
      <w:pPr>
        <w:ind w:firstLine="709"/>
        <w:rPr>
          <w:bCs/>
          <w:szCs w:val="28"/>
        </w:rPr>
      </w:pPr>
      <w:r w:rsidRPr="006071F2">
        <w:rPr>
          <w:szCs w:val="28"/>
        </w:rPr>
        <w:t xml:space="preserve">Наряду с </w:t>
      </w:r>
      <w:r w:rsidRPr="006071F2">
        <w:rPr>
          <w:bCs/>
          <w:szCs w:val="28"/>
        </w:rPr>
        <w:t xml:space="preserve">основной общеобразовательной программой дошкольного образования  </w:t>
      </w:r>
      <w:r w:rsidRPr="006071F2">
        <w:rPr>
          <w:szCs w:val="28"/>
        </w:rPr>
        <w:t xml:space="preserve">реализовывались и </w:t>
      </w:r>
      <w:r w:rsidRPr="006071F2">
        <w:rPr>
          <w:bCs/>
          <w:szCs w:val="28"/>
        </w:rPr>
        <w:t>парциальные/ вариативные программы и технологии:</w:t>
      </w:r>
    </w:p>
    <w:tbl>
      <w:tblPr>
        <w:tblW w:w="14852" w:type="dxa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5"/>
        <w:gridCol w:w="6003"/>
        <w:gridCol w:w="5734"/>
      </w:tblGrid>
      <w:tr w:rsidR="006071F2" w:rsidRPr="006071F2" w:rsidTr="006071F2">
        <w:trPr>
          <w:jc w:val="center"/>
        </w:trPr>
        <w:tc>
          <w:tcPr>
            <w:tcW w:w="3115" w:type="dxa"/>
          </w:tcPr>
          <w:p w:rsidR="006071F2" w:rsidRPr="006071F2" w:rsidRDefault="006071F2" w:rsidP="006071F2">
            <w:pPr>
              <w:spacing w:line="276" w:lineRule="auto"/>
              <w:jc w:val="center"/>
              <w:rPr>
                <w:b/>
                <w:szCs w:val="28"/>
              </w:rPr>
            </w:pPr>
            <w:r w:rsidRPr="006071F2">
              <w:rPr>
                <w:b/>
                <w:szCs w:val="28"/>
              </w:rPr>
              <w:t>направления развития</w:t>
            </w:r>
          </w:p>
        </w:tc>
        <w:tc>
          <w:tcPr>
            <w:tcW w:w="6003" w:type="dxa"/>
          </w:tcPr>
          <w:p w:rsidR="006071F2" w:rsidRPr="006071F2" w:rsidRDefault="006071F2" w:rsidP="006071F2">
            <w:pPr>
              <w:spacing w:line="276" w:lineRule="auto"/>
              <w:jc w:val="center"/>
              <w:rPr>
                <w:b/>
                <w:szCs w:val="28"/>
              </w:rPr>
            </w:pPr>
            <w:r w:rsidRPr="006071F2">
              <w:rPr>
                <w:b/>
                <w:szCs w:val="28"/>
              </w:rPr>
              <w:t>Программы</w:t>
            </w:r>
          </w:p>
        </w:tc>
        <w:tc>
          <w:tcPr>
            <w:tcW w:w="5734" w:type="dxa"/>
          </w:tcPr>
          <w:p w:rsidR="006071F2" w:rsidRPr="006071F2" w:rsidRDefault="006071F2" w:rsidP="006071F2">
            <w:pPr>
              <w:spacing w:line="276" w:lineRule="auto"/>
              <w:jc w:val="center"/>
              <w:rPr>
                <w:b/>
                <w:szCs w:val="28"/>
              </w:rPr>
            </w:pPr>
            <w:r w:rsidRPr="006071F2">
              <w:rPr>
                <w:b/>
                <w:szCs w:val="28"/>
              </w:rPr>
              <w:t>Технологии и методики</w:t>
            </w:r>
          </w:p>
        </w:tc>
      </w:tr>
      <w:tr w:rsidR="006071F2" w:rsidRPr="006071F2" w:rsidTr="006071F2">
        <w:trPr>
          <w:jc w:val="center"/>
        </w:trPr>
        <w:tc>
          <w:tcPr>
            <w:tcW w:w="3115" w:type="dxa"/>
          </w:tcPr>
          <w:p w:rsidR="006071F2" w:rsidRPr="006071F2" w:rsidRDefault="006071F2" w:rsidP="006071F2">
            <w:pPr>
              <w:spacing w:line="276" w:lineRule="auto"/>
              <w:jc w:val="center"/>
              <w:rPr>
                <w:szCs w:val="28"/>
              </w:rPr>
            </w:pPr>
            <w:r w:rsidRPr="006071F2">
              <w:rPr>
                <w:szCs w:val="28"/>
              </w:rPr>
              <w:t xml:space="preserve">Физическое развитие </w:t>
            </w:r>
          </w:p>
        </w:tc>
        <w:tc>
          <w:tcPr>
            <w:tcW w:w="6003" w:type="dxa"/>
          </w:tcPr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- «Программа развития и воспитания детей в детском саду 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 Детство» В.И. Логиновой, Т.И. Бабанова, И.А. </w:t>
            </w:r>
            <w:proofErr w:type="spellStart"/>
            <w:r w:rsidRPr="006071F2">
              <w:rPr>
                <w:szCs w:val="28"/>
              </w:rPr>
              <w:t>Ноткина</w:t>
            </w:r>
            <w:proofErr w:type="spellEnd"/>
            <w:r w:rsidRPr="006071F2">
              <w:rPr>
                <w:szCs w:val="28"/>
              </w:rPr>
              <w:t xml:space="preserve"> (2001)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lastRenderedPageBreak/>
              <w:t xml:space="preserve">- «Безопасность» Н.Н. Авдеева, Р.Б. </w:t>
            </w:r>
            <w:proofErr w:type="spellStart"/>
            <w:r w:rsidRPr="006071F2">
              <w:rPr>
                <w:szCs w:val="28"/>
              </w:rPr>
              <w:t>Стеркина</w:t>
            </w:r>
            <w:proofErr w:type="spellEnd"/>
            <w:r w:rsidRPr="006071F2">
              <w:rPr>
                <w:szCs w:val="28"/>
              </w:rPr>
              <w:t>;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-Здоровый ребёнок» авторская программа дошкольного образовательного учреждения  Т.В.Петрова, </w:t>
            </w:r>
            <w:proofErr w:type="spellStart"/>
            <w:r w:rsidRPr="006071F2">
              <w:rPr>
                <w:szCs w:val="28"/>
              </w:rPr>
              <w:t>Л.С.Сенюк</w:t>
            </w:r>
            <w:proofErr w:type="spellEnd"/>
            <w:proofErr w:type="gramStart"/>
            <w:r w:rsidRPr="006071F2">
              <w:rPr>
                <w:szCs w:val="28"/>
              </w:rPr>
              <w:t xml:space="preserve"> ,</w:t>
            </w:r>
            <w:proofErr w:type="spellStart"/>
            <w:proofErr w:type="gramEnd"/>
            <w:r w:rsidRPr="006071F2">
              <w:rPr>
                <w:szCs w:val="28"/>
              </w:rPr>
              <w:t>В.Г.Партретова</w:t>
            </w:r>
            <w:proofErr w:type="spellEnd"/>
            <w:r w:rsidRPr="006071F2">
              <w:rPr>
                <w:szCs w:val="28"/>
              </w:rPr>
              <w:t>.</w:t>
            </w:r>
          </w:p>
        </w:tc>
        <w:tc>
          <w:tcPr>
            <w:tcW w:w="5734" w:type="dxa"/>
          </w:tcPr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lastRenderedPageBreak/>
              <w:t>«Физкультура от 3 до 17» В.П. Щербаков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«Подвижные игры и игровые упражнения для детей 5-7лет» Л.И. </w:t>
            </w:r>
            <w:proofErr w:type="spellStart"/>
            <w:r w:rsidRPr="006071F2">
              <w:rPr>
                <w:szCs w:val="28"/>
              </w:rPr>
              <w:t>Пензулаева</w:t>
            </w:r>
            <w:proofErr w:type="spellEnd"/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«Физкультурные праздники в детском саду» </w:t>
            </w:r>
            <w:proofErr w:type="spellStart"/>
            <w:r w:rsidRPr="006071F2">
              <w:rPr>
                <w:szCs w:val="28"/>
              </w:rPr>
              <w:lastRenderedPageBreak/>
              <w:t>В.Н.Шебеко</w:t>
            </w:r>
            <w:proofErr w:type="spellEnd"/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«Как воспитать здорового ребенка» В.Г. </w:t>
            </w:r>
            <w:proofErr w:type="spellStart"/>
            <w:r w:rsidRPr="006071F2">
              <w:rPr>
                <w:szCs w:val="28"/>
              </w:rPr>
              <w:t>Алямовская</w:t>
            </w:r>
            <w:proofErr w:type="spellEnd"/>
          </w:p>
        </w:tc>
      </w:tr>
      <w:tr w:rsidR="006071F2" w:rsidRPr="006071F2" w:rsidTr="006071F2">
        <w:trPr>
          <w:jc w:val="center"/>
        </w:trPr>
        <w:tc>
          <w:tcPr>
            <w:tcW w:w="3115" w:type="dxa"/>
          </w:tcPr>
          <w:p w:rsidR="006071F2" w:rsidRPr="006071F2" w:rsidRDefault="006071F2" w:rsidP="006071F2">
            <w:pPr>
              <w:spacing w:line="276" w:lineRule="auto"/>
              <w:jc w:val="center"/>
              <w:rPr>
                <w:szCs w:val="28"/>
              </w:rPr>
            </w:pPr>
            <w:r w:rsidRPr="006071F2">
              <w:rPr>
                <w:szCs w:val="28"/>
              </w:rPr>
              <w:lastRenderedPageBreak/>
              <w:t>Познавательно-речевое развитие</w:t>
            </w:r>
          </w:p>
        </w:tc>
        <w:tc>
          <w:tcPr>
            <w:tcW w:w="6003" w:type="dxa"/>
          </w:tcPr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- «Программа развития речи детей дошкольного возраста в детском саду»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071F2">
                <w:rPr>
                  <w:szCs w:val="28"/>
                </w:rPr>
                <w:t>2002 г</w:t>
              </w:r>
            </w:smartTag>
            <w:r w:rsidRPr="006071F2">
              <w:rPr>
                <w:szCs w:val="28"/>
              </w:rPr>
              <w:t>., О.С. Ушакова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>-« Развитие речи детей с фонематическим недоразвитием речи» Г.Б. Филичёвой.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</w:p>
        </w:tc>
        <w:tc>
          <w:tcPr>
            <w:tcW w:w="5734" w:type="dxa"/>
          </w:tcPr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«Формирование элементарных математических представлений» В.А. </w:t>
            </w:r>
            <w:proofErr w:type="spellStart"/>
            <w:r w:rsidRPr="006071F2">
              <w:rPr>
                <w:szCs w:val="28"/>
              </w:rPr>
              <w:t>Метлина</w:t>
            </w:r>
            <w:proofErr w:type="spellEnd"/>
            <w:r w:rsidRPr="006071F2">
              <w:rPr>
                <w:szCs w:val="28"/>
              </w:rPr>
              <w:t>;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«Воспитание сенсорной культуры ребенка» </w:t>
            </w:r>
            <w:proofErr w:type="spellStart"/>
            <w:r w:rsidRPr="006071F2">
              <w:rPr>
                <w:szCs w:val="28"/>
              </w:rPr>
              <w:t>Л.А.Венгер</w:t>
            </w:r>
            <w:proofErr w:type="spellEnd"/>
            <w:r w:rsidRPr="006071F2">
              <w:rPr>
                <w:szCs w:val="28"/>
              </w:rPr>
              <w:t>;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 Подготовка к обучению грамоте в детском саду» </w:t>
            </w:r>
            <w:proofErr w:type="spellStart"/>
            <w:r w:rsidRPr="006071F2">
              <w:rPr>
                <w:szCs w:val="28"/>
              </w:rPr>
              <w:t>Н.С.Варенцова</w:t>
            </w:r>
            <w:proofErr w:type="spellEnd"/>
            <w:r w:rsidRPr="006071F2">
              <w:rPr>
                <w:szCs w:val="28"/>
              </w:rPr>
              <w:t>;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«Познание окружающего мира с детьми 3-7 лет» </w:t>
            </w:r>
            <w:proofErr w:type="gramStart"/>
            <w:r w:rsidRPr="006071F2">
              <w:rPr>
                <w:szCs w:val="28"/>
              </w:rPr>
              <w:t>Под</w:t>
            </w:r>
            <w:proofErr w:type="gramEnd"/>
            <w:r w:rsidRPr="006071F2">
              <w:rPr>
                <w:szCs w:val="28"/>
              </w:rPr>
              <w:t>. Ред. Л.А.Парамоновой.</w:t>
            </w:r>
          </w:p>
        </w:tc>
      </w:tr>
      <w:tr w:rsidR="006071F2" w:rsidRPr="006071F2" w:rsidTr="006071F2">
        <w:trPr>
          <w:jc w:val="center"/>
        </w:trPr>
        <w:tc>
          <w:tcPr>
            <w:tcW w:w="3115" w:type="dxa"/>
          </w:tcPr>
          <w:p w:rsidR="006071F2" w:rsidRPr="006071F2" w:rsidRDefault="006071F2" w:rsidP="006071F2">
            <w:pPr>
              <w:spacing w:line="276" w:lineRule="auto"/>
              <w:jc w:val="center"/>
              <w:rPr>
                <w:szCs w:val="28"/>
              </w:rPr>
            </w:pPr>
            <w:r w:rsidRPr="006071F2">
              <w:rPr>
                <w:szCs w:val="28"/>
              </w:rPr>
              <w:t>Социально - личностное развитие</w:t>
            </w:r>
          </w:p>
        </w:tc>
        <w:tc>
          <w:tcPr>
            <w:tcW w:w="6003" w:type="dxa"/>
          </w:tcPr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>- «Программа развития и воспитания детей в детском саду»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- «Азбука общения»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071F2">
                <w:rPr>
                  <w:szCs w:val="28"/>
                </w:rPr>
                <w:t>2002 г</w:t>
              </w:r>
            </w:smartTag>
            <w:r w:rsidRPr="006071F2">
              <w:rPr>
                <w:szCs w:val="28"/>
              </w:rPr>
              <w:t xml:space="preserve">. Л.М. </w:t>
            </w:r>
            <w:proofErr w:type="spellStart"/>
            <w:r w:rsidRPr="006071F2">
              <w:rPr>
                <w:szCs w:val="28"/>
              </w:rPr>
              <w:t>Шипицина</w:t>
            </w:r>
            <w:proofErr w:type="spellEnd"/>
            <w:r w:rsidRPr="006071F2">
              <w:rPr>
                <w:szCs w:val="28"/>
              </w:rPr>
              <w:t>.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- «Безопасность» Р.Б. </w:t>
            </w:r>
            <w:proofErr w:type="spellStart"/>
            <w:r w:rsidRPr="006071F2">
              <w:rPr>
                <w:szCs w:val="28"/>
              </w:rPr>
              <w:t>Стеркина</w:t>
            </w:r>
            <w:proofErr w:type="spellEnd"/>
            <w:r w:rsidRPr="006071F2">
              <w:rPr>
                <w:szCs w:val="28"/>
              </w:rPr>
              <w:t xml:space="preserve">. 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>- Экологическое образование дошкольников» С.Н. Николаева.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>« Приобщение к истокам русской культуре» О.Л. Князева.</w:t>
            </w:r>
          </w:p>
        </w:tc>
        <w:tc>
          <w:tcPr>
            <w:tcW w:w="5734" w:type="dxa"/>
          </w:tcPr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«Коллективная игра и занятия» М. </w:t>
            </w:r>
            <w:proofErr w:type="spellStart"/>
            <w:r w:rsidRPr="006071F2">
              <w:rPr>
                <w:szCs w:val="28"/>
              </w:rPr>
              <w:t>Шустерман</w:t>
            </w:r>
            <w:proofErr w:type="spellEnd"/>
            <w:r w:rsidRPr="006071F2">
              <w:rPr>
                <w:szCs w:val="28"/>
              </w:rPr>
              <w:t>;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«Игра с правилами в дошкольном возрасте» </w:t>
            </w:r>
            <w:proofErr w:type="spellStart"/>
            <w:r w:rsidRPr="006071F2">
              <w:rPr>
                <w:szCs w:val="28"/>
              </w:rPr>
              <w:t>И.Я.Михайленко</w:t>
            </w:r>
            <w:proofErr w:type="spellEnd"/>
            <w:r w:rsidRPr="006071F2">
              <w:rPr>
                <w:szCs w:val="28"/>
              </w:rPr>
              <w:t>;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>«Воспитатель и дети» Р.Буре</w:t>
            </w:r>
          </w:p>
        </w:tc>
      </w:tr>
      <w:tr w:rsidR="006071F2" w:rsidRPr="006071F2" w:rsidTr="006071F2">
        <w:trPr>
          <w:jc w:val="center"/>
        </w:trPr>
        <w:tc>
          <w:tcPr>
            <w:tcW w:w="3115" w:type="dxa"/>
          </w:tcPr>
          <w:p w:rsidR="006071F2" w:rsidRPr="006071F2" w:rsidRDefault="006071F2" w:rsidP="006071F2">
            <w:pPr>
              <w:spacing w:line="276" w:lineRule="auto"/>
              <w:jc w:val="center"/>
              <w:rPr>
                <w:szCs w:val="28"/>
              </w:rPr>
            </w:pPr>
            <w:r w:rsidRPr="006071F2">
              <w:rPr>
                <w:szCs w:val="28"/>
              </w:rPr>
              <w:t>Художественно - эстетическое развитие</w:t>
            </w:r>
          </w:p>
        </w:tc>
        <w:tc>
          <w:tcPr>
            <w:tcW w:w="6003" w:type="dxa"/>
          </w:tcPr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>- «Программа развития и воспитания детей в детском саду»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>- « Цветные ладошки» Лыкова.</w:t>
            </w:r>
          </w:p>
        </w:tc>
        <w:tc>
          <w:tcPr>
            <w:tcW w:w="5734" w:type="dxa"/>
          </w:tcPr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>« Изобразительная деятельность» Лыкова И.А.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>« Художественный труд» Лыкова И.А.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  <w:r w:rsidRPr="006071F2">
              <w:rPr>
                <w:szCs w:val="28"/>
              </w:rPr>
              <w:t xml:space="preserve"> «Занятие по изобразительной деятельности в детском саду» Т.С. Комарова.</w:t>
            </w:r>
          </w:p>
          <w:p w:rsidR="006071F2" w:rsidRPr="006071F2" w:rsidRDefault="006071F2" w:rsidP="006071F2">
            <w:pPr>
              <w:spacing w:line="276" w:lineRule="auto"/>
              <w:rPr>
                <w:szCs w:val="28"/>
              </w:rPr>
            </w:pPr>
          </w:p>
        </w:tc>
      </w:tr>
    </w:tbl>
    <w:p w:rsidR="008D5822" w:rsidRPr="00C46E8B" w:rsidRDefault="008D5822" w:rsidP="008D5822">
      <w:pPr>
        <w:pStyle w:val="a3"/>
        <w:spacing w:before="0" w:beforeAutospacing="0" w:after="0" w:afterAutospacing="0"/>
        <w:jc w:val="both"/>
      </w:pP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3. Характеристика взаимодействия педагогического коллектива с семьями детей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           </w:t>
      </w:r>
      <w:r w:rsidRPr="00C46E8B">
        <w:t>В современных  условиях дошкольное образовательное учреждение является единственным общественным институтом, регулярно и неформально взаимодействующим с семьей,  то есть  имеющим возможность оказывать  на неё  определенное влияние.   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lastRenderedPageBreak/>
        <w:t>  В основу совместной деятельности семьи и дошкольного учреждения заложены следующие принципы:единый подход к процессу воспитания ребёнка;открытость дошкольного учреждения для родителей;взаимное доверие  во взаимоотношениях педагогов и родителей;уважение и доброжелательность друг к другу;дифференцированный подход к каждой семье;равно ответственность родителей и педагогов.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На сегодняшний день в ДОУ  осуществляется интеграция общественного и семейного воспитания дошкольников со следующими категориями родителей:с семьями воспитанников;с  будущими родителями.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Задачи</w:t>
      </w:r>
      <w:r w:rsidRPr="00C46E8B">
        <w:t>: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1)      формирование психолого-педагогических знаний родителей;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2)      приобщение родителей к участию  в жизни ДОУ;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3)       оказание помощи семьям воспитанников в развитии, воспитании и обучении детей;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4)       изучение и пропаганда лучшего семейного опыта.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Система  взаимодействия  с родителями  включает:</w:t>
      </w:r>
    </w:p>
    <w:p w:rsidR="008D5822" w:rsidRPr="00C46E8B" w:rsidRDefault="008D5822" w:rsidP="006071F2">
      <w:pPr>
        <w:numPr>
          <w:ilvl w:val="0"/>
          <w:numId w:val="3"/>
        </w:numPr>
        <w:ind w:left="0" w:firstLine="709"/>
      </w:pPr>
      <w:r w:rsidRPr="00C46E8B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D5822" w:rsidRPr="00C46E8B" w:rsidRDefault="008D5822" w:rsidP="006071F2">
      <w:pPr>
        <w:numPr>
          <w:ilvl w:val="0"/>
          <w:numId w:val="3"/>
        </w:numPr>
        <w:ind w:left="0" w:firstLine="709"/>
      </w:pPr>
      <w:r w:rsidRPr="00C46E8B">
        <w:t>ознакомление родителей с содержанием работы  ДОУ, направленной на физическое, психическое и социальное  развитие ребенка;</w:t>
      </w:r>
    </w:p>
    <w:p w:rsidR="008D5822" w:rsidRPr="00C46E8B" w:rsidRDefault="008D5822" w:rsidP="006071F2">
      <w:pPr>
        <w:numPr>
          <w:ilvl w:val="0"/>
          <w:numId w:val="3"/>
        </w:numPr>
        <w:ind w:left="0" w:firstLine="709"/>
      </w:pPr>
      <w:r w:rsidRPr="00C46E8B">
        <w:t>участие в составлении планов: спортивных и культурно-массовых мероприятий, работы родительского комитета;</w:t>
      </w:r>
    </w:p>
    <w:p w:rsidR="008D5822" w:rsidRPr="00C46E8B" w:rsidRDefault="008D5822" w:rsidP="006071F2">
      <w:pPr>
        <w:numPr>
          <w:ilvl w:val="0"/>
          <w:numId w:val="3"/>
        </w:numPr>
        <w:ind w:left="0" w:firstLine="709"/>
      </w:pPr>
      <w:r w:rsidRPr="00C46E8B">
        <w:t>целенаправленную работу, пропагандирующую общественное дошкольное воспитание в его разных формах;</w:t>
      </w:r>
    </w:p>
    <w:p w:rsidR="008D5822" w:rsidRPr="00C46E8B" w:rsidRDefault="008D5822" w:rsidP="006071F2">
      <w:pPr>
        <w:numPr>
          <w:ilvl w:val="0"/>
          <w:numId w:val="3"/>
        </w:numPr>
        <w:ind w:left="0" w:firstLine="709"/>
      </w:pPr>
      <w:r w:rsidRPr="00C46E8B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rPr>
          <w:rStyle w:val="a5"/>
        </w:rPr>
        <w:t>Основные цели и задачи.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 xml:space="preserve">Родителям и воспитателям необходимо преодолеть субординацию, </w:t>
      </w:r>
      <w:proofErr w:type="spellStart"/>
      <w:r w:rsidRPr="00C46E8B">
        <w:t>монологизм</w:t>
      </w:r>
      <w:proofErr w:type="spellEnd"/>
      <w:r w:rsidRPr="00C46E8B"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8D5822" w:rsidRPr="00C46E8B" w:rsidRDefault="008D5822" w:rsidP="006071F2">
      <w:pPr>
        <w:pStyle w:val="a3"/>
        <w:spacing w:before="0" w:beforeAutospacing="0" w:after="0" w:afterAutospacing="0"/>
        <w:ind w:firstLine="709"/>
        <w:jc w:val="both"/>
      </w:pPr>
      <w:r w:rsidRPr="00C46E8B">
        <w:t>Основные задачи взаимодействия детского сада с семьей:</w:t>
      </w:r>
    </w:p>
    <w:p w:rsidR="008D5822" w:rsidRPr="00C46E8B" w:rsidRDefault="008D5822" w:rsidP="006071F2">
      <w:pPr>
        <w:numPr>
          <w:ilvl w:val="0"/>
          <w:numId w:val="4"/>
        </w:numPr>
        <w:ind w:left="0" w:firstLine="709"/>
      </w:pPr>
      <w:r w:rsidRPr="00C46E8B"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D5822" w:rsidRPr="00C46E8B" w:rsidRDefault="008D5822" w:rsidP="006071F2">
      <w:pPr>
        <w:numPr>
          <w:ilvl w:val="0"/>
          <w:numId w:val="4"/>
        </w:numPr>
        <w:ind w:left="0" w:firstLine="709"/>
      </w:pPr>
      <w:r w:rsidRPr="00C46E8B"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D5822" w:rsidRPr="00C46E8B" w:rsidRDefault="008D5822" w:rsidP="006071F2">
      <w:pPr>
        <w:numPr>
          <w:ilvl w:val="0"/>
          <w:numId w:val="4"/>
        </w:numPr>
        <w:ind w:left="0" w:firstLine="709"/>
      </w:pPr>
      <w:r w:rsidRPr="00C46E8B">
        <w:lastRenderedPageBreak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D5822" w:rsidRPr="00C46E8B" w:rsidRDefault="008D5822" w:rsidP="006071F2">
      <w:pPr>
        <w:numPr>
          <w:ilvl w:val="0"/>
          <w:numId w:val="4"/>
        </w:numPr>
        <w:ind w:left="0" w:firstLine="709"/>
      </w:pPr>
      <w:r w:rsidRPr="00C46E8B"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D5822" w:rsidRPr="00C46E8B" w:rsidRDefault="008D5822" w:rsidP="006071F2">
      <w:pPr>
        <w:numPr>
          <w:ilvl w:val="0"/>
          <w:numId w:val="4"/>
        </w:numPr>
        <w:ind w:left="0" w:firstLine="709"/>
      </w:pPr>
      <w:r w:rsidRPr="00C46E8B">
        <w:t>привлечение семей воспитанников к участию в совместных с педагогами мероприятиях, организуемых в городе</w:t>
      </w:r>
    </w:p>
    <w:p w:rsidR="008D5822" w:rsidRPr="00C46E8B" w:rsidRDefault="008D5822" w:rsidP="006071F2">
      <w:pPr>
        <w:numPr>
          <w:ilvl w:val="0"/>
          <w:numId w:val="4"/>
        </w:numPr>
        <w:ind w:left="0" w:firstLine="709"/>
      </w:pPr>
      <w:r w:rsidRPr="00C46E8B"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tbl>
      <w:tblPr>
        <w:tblW w:w="1433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1"/>
        <w:gridCol w:w="8221"/>
      </w:tblGrid>
      <w:tr w:rsidR="008D5822" w:rsidRPr="00C46E8B" w:rsidTr="00CE5D07">
        <w:tc>
          <w:tcPr>
            <w:tcW w:w="611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center"/>
            </w:pPr>
            <w:r w:rsidRPr="00C46E8B">
              <w:rPr>
                <w:rStyle w:val="a5"/>
              </w:rPr>
              <w:t>Участие родителейв жизни ДОУ</w:t>
            </w:r>
          </w:p>
        </w:tc>
        <w:tc>
          <w:tcPr>
            <w:tcW w:w="82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center"/>
            </w:pPr>
            <w:r w:rsidRPr="00C46E8B">
              <w:rPr>
                <w:rStyle w:val="a5"/>
              </w:rPr>
              <w:t>Формы участия</w:t>
            </w:r>
          </w:p>
        </w:tc>
      </w:tr>
      <w:tr w:rsidR="008D5822" w:rsidRPr="00C46E8B" w:rsidTr="00CE5D07">
        <w:tc>
          <w:tcPr>
            <w:tcW w:w="611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В проведении мониторинговых исследований</w:t>
            </w:r>
          </w:p>
        </w:tc>
        <w:tc>
          <w:tcPr>
            <w:tcW w:w="82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-Анкетирование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Социологический опрос</w:t>
            </w:r>
          </w:p>
        </w:tc>
      </w:tr>
      <w:tr w:rsidR="008D5822" w:rsidRPr="00C46E8B" w:rsidTr="00CE5D07">
        <w:tc>
          <w:tcPr>
            <w:tcW w:w="611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В создании условий</w:t>
            </w:r>
          </w:p>
        </w:tc>
        <w:tc>
          <w:tcPr>
            <w:tcW w:w="82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Участие в субботниках по благоустройству территории;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-помощь в создании предметно-развивающей среды;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-оказание помощи в ремонтных работах</w:t>
            </w:r>
          </w:p>
        </w:tc>
      </w:tr>
      <w:tr w:rsidR="008D5822" w:rsidRPr="00C46E8B" w:rsidTr="00CE5D07">
        <w:tc>
          <w:tcPr>
            <w:tcW w:w="611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В управлении ДОУ</w:t>
            </w:r>
          </w:p>
        </w:tc>
        <w:tc>
          <w:tcPr>
            <w:tcW w:w="82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участие в работе совета родителей, педагогических советах</w:t>
            </w:r>
          </w:p>
        </w:tc>
      </w:tr>
      <w:tr w:rsidR="008D5822" w:rsidRPr="00C46E8B" w:rsidTr="00CE5D07">
        <w:tc>
          <w:tcPr>
            <w:tcW w:w="611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В просветительской деятельности, направленной на  повышение педагогической культуры, расширение информационного поля родителей</w:t>
            </w:r>
          </w:p>
        </w:tc>
        <w:tc>
          <w:tcPr>
            <w:tcW w:w="82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-наглядная информация: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стенды,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папки-передвижки,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семейные и групповые фотоальбомы, фоторепортажи «Из жизни группы»,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 «Мы благодарим»;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-памятки;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-консультации, семинары, семинары-практикумы, конференции;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распространение опыта семейного воспитания;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родительские собрания;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-обновление информации на сайте ДОУ.</w:t>
            </w:r>
          </w:p>
        </w:tc>
      </w:tr>
      <w:tr w:rsidR="008D5822" w:rsidRPr="00C46E8B" w:rsidTr="00CE5D07">
        <w:tc>
          <w:tcPr>
            <w:tcW w:w="611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8221" w:type="dxa"/>
            <w:tcBorders>
              <w:top w:val="single" w:sz="6" w:space="0" w:color="A79390"/>
              <w:left w:val="single" w:sz="6" w:space="0" w:color="A79390"/>
              <w:bottom w:val="single" w:sz="6" w:space="0" w:color="A79390"/>
              <w:right w:val="single" w:sz="6" w:space="0" w:color="A7939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-Дни открытых дверей.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Дни здоровья.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Совместные праздники, развлечения.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Встречи с интересными людьми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-Участие в творческих выставках, смотрах-конкурсах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Мероприятия с родителями в рамках проектной деятельности</w:t>
            </w:r>
          </w:p>
          <w:p w:rsidR="008D5822" w:rsidRPr="00C46E8B" w:rsidRDefault="008D5822" w:rsidP="00CE5D07">
            <w:pPr>
              <w:pStyle w:val="a3"/>
              <w:spacing w:before="0" w:beforeAutospacing="0" w:after="0" w:afterAutospacing="0"/>
              <w:jc w:val="both"/>
            </w:pPr>
            <w:r w:rsidRPr="00C46E8B">
              <w:t>- Жюри конкурсов, смотров-конкурсов</w:t>
            </w:r>
          </w:p>
        </w:tc>
      </w:tr>
    </w:tbl>
    <w:p w:rsidR="005A0C0A" w:rsidRPr="008D5822" w:rsidRDefault="005A0C0A" w:rsidP="008D5822">
      <w:pPr>
        <w:jc w:val="both"/>
        <w:rPr>
          <w:sz w:val="28"/>
          <w:szCs w:val="28"/>
        </w:rPr>
      </w:pPr>
    </w:p>
    <w:sectPr w:rsidR="005A0C0A" w:rsidRPr="008D5822" w:rsidSect="008E04F9">
      <w:footerReference w:type="default" r:id="rId7"/>
      <w:pgSz w:w="16838" w:h="11906" w:orient="landscape"/>
      <w:pgMar w:top="850" w:right="1134" w:bottom="1701" w:left="1134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32" w:rsidRDefault="004C5532" w:rsidP="006071F2">
      <w:r>
        <w:separator/>
      </w:r>
    </w:p>
  </w:endnote>
  <w:endnote w:type="continuationSeparator" w:id="1">
    <w:p w:rsidR="004C5532" w:rsidRDefault="004C5532" w:rsidP="0060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995932"/>
      <w:docPartObj>
        <w:docPartGallery w:val="Page Numbers (Bottom of Page)"/>
        <w:docPartUnique/>
      </w:docPartObj>
    </w:sdtPr>
    <w:sdtContent>
      <w:p w:rsidR="008E04F9" w:rsidRDefault="00607A3B">
        <w:pPr>
          <w:pStyle w:val="a9"/>
          <w:jc w:val="center"/>
        </w:pPr>
        <w:r>
          <w:fldChar w:fldCharType="begin"/>
        </w:r>
        <w:r w:rsidR="008E04F9">
          <w:instrText>PAGE   \* MERGEFORMAT</w:instrText>
        </w:r>
        <w:r>
          <w:fldChar w:fldCharType="separate"/>
        </w:r>
        <w:r w:rsidR="00395F06">
          <w:rPr>
            <w:noProof/>
          </w:rPr>
          <w:t>55</w:t>
        </w:r>
        <w:r>
          <w:fldChar w:fldCharType="end"/>
        </w:r>
      </w:p>
    </w:sdtContent>
  </w:sdt>
  <w:p w:rsidR="006071F2" w:rsidRDefault="006071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32" w:rsidRDefault="004C5532" w:rsidP="006071F2">
      <w:r>
        <w:separator/>
      </w:r>
    </w:p>
  </w:footnote>
  <w:footnote w:type="continuationSeparator" w:id="1">
    <w:p w:rsidR="004C5532" w:rsidRDefault="004C5532" w:rsidP="00607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95D"/>
    <w:multiLevelType w:val="multilevel"/>
    <w:tmpl w:val="CD4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70759"/>
    <w:multiLevelType w:val="multilevel"/>
    <w:tmpl w:val="FE2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6E1C"/>
    <w:multiLevelType w:val="multilevel"/>
    <w:tmpl w:val="CD22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C79A5"/>
    <w:multiLevelType w:val="multilevel"/>
    <w:tmpl w:val="F1CE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24A0E"/>
    <w:rsid w:val="00032589"/>
    <w:rsid w:val="00395F06"/>
    <w:rsid w:val="003A728E"/>
    <w:rsid w:val="00424A0E"/>
    <w:rsid w:val="004C5532"/>
    <w:rsid w:val="005A0C0A"/>
    <w:rsid w:val="006071F2"/>
    <w:rsid w:val="00607A3B"/>
    <w:rsid w:val="008D5822"/>
    <w:rsid w:val="008E04F9"/>
    <w:rsid w:val="00A14D37"/>
    <w:rsid w:val="00F6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D5822"/>
  </w:style>
  <w:style w:type="paragraph" w:styleId="a3">
    <w:name w:val="Normal (Web)"/>
    <w:basedOn w:val="a"/>
    <w:link w:val="a4"/>
    <w:rsid w:val="008D582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D5822"/>
    <w:rPr>
      <w:b/>
      <w:bCs/>
    </w:rPr>
  </w:style>
  <w:style w:type="character" w:styleId="a6">
    <w:name w:val="Emphasis"/>
    <w:uiPriority w:val="20"/>
    <w:qFormat/>
    <w:rsid w:val="008D5822"/>
    <w:rPr>
      <w:i/>
      <w:iCs/>
    </w:rPr>
  </w:style>
  <w:style w:type="character" w:customStyle="1" w:styleId="a4">
    <w:name w:val="Обычный (веб) Знак"/>
    <w:link w:val="a3"/>
    <w:locked/>
    <w:rsid w:val="008D58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07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7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D5822"/>
  </w:style>
  <w:style w:type="paragraph" w:styleId="a3">
    <w:name w:val="Normal (Web)"/>
    <w:basedOn w:val="a"/>
    <w:link w:val="a4"/>
    <w:rsid w:val="008D5822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uiPriority w:val="22"/>
    <w:qFormat/>
    <w:rsid w:val="008D5822"/>
    <w:rPr>
      <w:b/>
      <w:bCs/>
    </w:rPr>
  </w:style>
  <w:style w:type="character" w:styleId="a6">
    <w:name w:val="Emphasis"/>
    <w:uiPriority w:val="20"/>
    <w:qFormat/>
    <w:rsid w:val="008D5822"/>
    <w:rPr>
      <w:i/>
      <w:iCs/>
    </w:rPr>
  </w:style>
  <w:style w:type="character" w:customStyle="1" w:styleId="a4">
    <w:name w:val="Обычный (веб) Знак"/>
    <w:aliases w:val="Знак Знак Знак"/>
    <w:link w:val="a3"/>
    <w:locked/>
    <w:rsid w:val="008D58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07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7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7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7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Заведующая</cp:lastModifiedBy>
  <cp:revision>5</cp:revision>
  <cp:lastPrinted>2015-12-01T06:35:00Z</cp:lastPrinted>
  <dcterms:created xsi:type="dcterms:W3CDTF">2015-12-01T03:48:00Z</dcterms:created>
  <dcterms:modified xsi:type="dcterms:W3CDTF">2015-12-01T06:41:00Z</dcterms:modified>
</cp:coreProperties>
</file>